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B601" w14:textId="297E28E4" w:rsidR="00082573" w:rsidRPr="009E6376" w:rsidRDefault="00082573" w:rsidP="00082573">
      <w:pPr>
        <w:spacing w:before="100" w:beforeAutospacing="1" w:after="100" w:afterAutospacing="1" w:line="240" w:lineRule="auto"/>
        <w:rPr>
          <w:rFonts w:ascii="Times New Roman" w:eastAsia="Times New Roman" w:hAnsi="Times New Roman" w:cs="Times New Roman"/>
          <w:b/>
          <w:bCs/>
          <w:kern w:val="0"/>
          <w:lang w:eastAsia="lv-LV"/>
          <w14:ligatures w14:val="none"/>
        </w:rPr>
      </w:pPr>
      <w:r w:rsidRPr="009E6376">
        <w:rPr>
          <w:noProof/>
        </w:rPr>
        <w:drawing>
          <wp:anchor distT="0" distB="0" distL="114300" distR="114300" simplePos="0" relativeHeight="251658240" behindDoc="0" locked="0" layoutInCell="1" allowOverlap="1" wp14:anchorId="55B3FC01" wp14:editId="1B444899">
            <wp:simplePos x="0" y="0"/>
            <wp:positionH relativeFrom="margin">
              <wp:align>center</wp:align>
            </wp:positionH>
            <wp:positionV relativeFrom="paragraph">
              <wp:posOffset>0</wp:posOffset>
            </wp:positionV>
            <wp:extent cx="1187450" cy="1188022"/>
            <wp:effectExtent l="0" t="0" r="0" b="0"/>
            <wp:wrapSquare wrapText="bothSides"/>
            <wp:docPr id="336075952" name="Picture 1" descr="A blue logo with a snake and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75952" name="Picture 1" descr="A blue logo with a snake and crow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450" cy="11880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0A6D4" w14:textId="77777777" w:rsidR="00082573" w:rsidRPr="009E6376" w:rsidRDefault="00082573" w:rsidP="00082573">
      <w:pPr>
        <w:spacing w:before="100" w:beforeAutospacing="1" w:after="100" w:afterAutospacing="1" w:line="240" w:lineRule="auto"/>
        <w:rPr>
          <w:rFonts w:ascii="Times New Roman" w:eastAsia="Times New Roman" w:hAnsi="Times New Roman" w:cs="Times New Roman"/>
          <w:b/>
          <w:bCs/>
          <w:kern w:val="0"/>
          <w:lang w:eastAsia="lv-LV"/>
          <w14:ligatures w14:val="none"/>
        </w:rPr>
      </w:pPr>
    </w:p>
    <w:p w14:paraId="30231E9D" w14:textId="77777777" w:rsidR="00082573" w:rsidRPr="009E6376" w:rsidRDefault="00082573" w:rsidP="00082573">
      <w:pPr>
        <w:spacing w:before="100" w:beforeAutospacing="1" w:after="100" w:afterAutospacing="1" w:line="240" w:lineRule="auto"/>
        <w:rPr>
          <w:rFonts w:ascii="Times New Roman" w:eastAsia="Times New Roman" w:hAnsi="Times New Roman" w:cs="Times New Roman"/>
          <w:b/>
          <w:bCs/>
          <w:kern w:val="0"/>
          <w:lang w:eastAsia="lv-LV"/>
          <w14:ligatures w14:val="none"/>
        </w:rPr>
      </w:pPr>
    </w:p>
    <w:p w14:paraId="77C577E6" w14:textId="77777777" w:rsidR="00082573" w:rsidRPr="009E6376" w:rsidRDefault="00082573" w:rsidP="00082573">
      <w:pPr>
        <w:spacing w:before="100" w:beforeAutospacing="1" w:after="100" w:afterAutospacing="1" w:line="240" w:lineRule="auto"/>
        <w:rPr>
          <w:rFonts w:ascii="Times New Roman" w:eastAsia="Times New Roman" w:hAnsi="Times New Roman" w:cs="Times New Roman"/>
          <w:b/>
          <w:bCs/>
          <w:kern w:val="0"/>
          <w:lang w:eastAsia="lv-LV"/>
          <w14:ligatures w14:val="none"/>
        </w:rPr>
      </w:pPr>
    </w:p>
    <w:p w14:paraId="735D999B" w14:textId="4C85CBD3" w:rsidR="00082573" w:rsidRPr="009E6376" w:rsidRDefault="00082573" w:rsidP="00082573">
      <w:pPr>
        <w:spacing w:before="100" w:beforeAutospacing="1" w:after="100" w:afterAutospacing="1" w:line="240" w:lineRule="auto"/>
        <w:rPr>
          <w:rFonts w:ascii="Times New Roman" w:eastAsia="Times New Roman" w:hAnsi="Times New Roman" w:cs="Times New Roman"/>
          <w:b/>
          <w:bCs/>
          <w:kern w:val="0"/>
          <w:lang w:eastAsia="lv-LV"/>
          <w14:ligatures w14:val="none"/>
        </w:rPr>
      </w:pPr>
      <w:r w:rsidRPr="009E6376">
        <w:rPr>
          <w:rFonts w:ascii="Times New Roman" w:eastAsia="Times New Roman" w:hAnsi="Times New Roman" w:cs="Times New Roman"/>
          <w:b/>
          <w:bCs/>
          <w:kern w:val="0"/>
          <w:lang w:eastAsia="lv-LV"/>
          <w14:ligatures w14:val="none"/>
        </w:rPr>
        <w:t>Informācija plašsaziņas līdzekļiem</w:t>
      </w:r>
      <w:r w:rsidRPr="009E6376">
        <w:rPr>
          <w:rFonts w:ascii="Times New Roman" w:eastAsia="Times New Roman" w:hAnsi="Times New Roman" w:cs="Times New Roman"/>
          <w:b/>
          <w:bCs/>
          <w:kern w:val="0"/>
          <w:lang w:eastAsia="lv-LV"/>
          <w14:ligatures w14:val="none"/>
        </w:rPr>
        <w:br/>
        <w:t>19.02.2025.</w:t>
      </w:r>
    </w:p>
    <w:p w14:paraId="45B4E42E" w14:textId="752C10F6" w:rsidR="00482AF9" w:rsidRPr="00482AF9" w:rsidRDefault="00027C55" w:rsidP="00082573">
      <w:pPr>
        <w:spacing w:before="100" w:beforeAutospacing="1" w:after="100" w:afterAutospacing="1" w:line="240" w:lineRule="auto"/>
        <w:rPr>
          <w:rFonts w:ascii="Times New Roman" w:hAnsi="Times New Roman" w:cs="Times New Roman"/>
          <w:b/>
          <w:bCs/>
          <w:color w:val="222222"/>
          <w:spacing w:val="8"/>
          <w:sz w:val="24"/>
          <w:szCs w:val="24"/>
          <w:shd w:val="clear" w:color="auto" w:fill="FFFFFF"/>
        </w:rPr>
      </w:pPr>
      <w:bookmarkStart w:id="0" w:name="_Hlk190853363"/>
      <w:r w:rsidRPr="009E6376">
        <w:rPr>
          <w:rFonts w:ascii="Times New Roman" w:hAnsi="Times New Roman" w:cs="Times New Roman"/>
          <w:b/>
          <w:bCs/>
          <w:color w:val="222222"/>
          <w:spacing w:val="8"/>
          <w:sz w:val="24"/>
          <w:szCs w:val="24"/>
          <w:shd w:val="clear" w:color="auto" w:fill="FFFFFF"/>
        </w:rPr>
        <w:t>Uzņēmējdarbības Globālā Monitoringa 2024/2025 ziņojums:</w:t>
      </w:r>
      <w:r w:rsidRPr="009E6376">
        <w:rPr>
          <w:rFonts w:ascii="Times New Roman" w:hAnsi="Times New Roman" w:cs="Times New Roman"/>
          <w:b/>
          <w:bCs/>
          <w:color w:val="222222"/>
          <w:spacing w:val="8"/>
          <w:sz w:val="24"/>
          <w:szCs w:val="24"/>
          <w:shd w:val="clear" w:color="auto" w:fill="FFFFFF"/>
        </w:rPr>
        <w:br/>
      </w:r>
      <w:r w:rsidR="00482AF9" w:rsidRPr="00482AF9">
        <w:rPr>
          <w:rFonts w:ascii="Times New Roman" w:eastAsia="Times New Roman" w:hAnsi="Times New Roman" w:cs="Times New Roman"/>
          <w:b/>
          <w:bCs/>
          <w:kern w:val="0"/>
          <w:sz w:val="24"/>
          <w:szCs w:val="24"/>
          <w:lang w:eastAsia="lv-LV"/>
          <w14:ligatures w14:val="none"/>
        </w:rPr>
        <w:t>Bailes no neveiksmes un lēna mākslīgā intelekta pieņemšana kavē uzņēmējus Latvijā</w:t>
      </w:r>
    </w:p>
    <w:p w14:paraId="47A28B6E" w14:textId="3826CDF3"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kern w:val="0"/>
          <w:lang w:eastAsia="lv-LV"/>
          <w14:ligatures w14:val="none"/>
        </w:rPr>
        <w:t xml:space="preserve">Saskaņā ar </w:t>
      </w:r>
      <w:r w:rsidR="00027C55" w:rsidRPr="009E6376">
        <w:rPr>
          <w:rFonts w:ascii="Times New Roman" w:hAnsi="Times New Roman" w:cs="Times New Roman"/>
          <w:color w:val="222222"/>
          <w:spacing w:val="8"/>
          <w:shd w:val="clear" w:color="auto" w:fill="FFFFFF"/>
        </w:rPr>
        <w:t>Uzņēmējdarbības Globālā Monitoringa (</w:t>
      </w:r>
      <w:proofErr w:type="spellStart"/>
      <w:r w:rsidRPr="00482AF9">
        <w:rPr>
          <w:rFonts w:ascii="Times New Roman" w:eastAsia="Times New Roman" w:hAnsi="Times New Roman" w:cs="Times New Roman"/>
          <w:i/>
          <w:iCs/>
          <w:kern w:val="0"/>
          <w:lang w:eastAsia="lv-LV"/>
          <w14:ligatures w14:val="none"/>
        </w:rPr>
        <w:t>Global</w:t>
      </w:r>
      <w:proofErr w:type="spellEnd"/>
      <w:r w:rsidRPr="00482AF9">
        <w:rPr>
          <w:rFonts w:ascii="Times New Roman" w:eastAsia="Times New Roman" w:hAnsi="Times New Roman" w:cs="Times New Roman"/>
          <w:i/>
          <w:iCs/>
          <w:kern w:val="0"/>
          <w:lang w:eastAsia="lv-LV"/>
          <w14:ligatures w14:val="none"/>
        </w:rPr>
        <w:t xml:space="preserve"> </w:t>
      </w:r>
      <w:proofErr w:type="spellStart"/>
      <w:r w:rsidRPr="00482AF9">
        <w:rPr>
          <w:rFonts w:ascii="Times New Roman" w:eastAsia="Times New Roman" w:hAnsi="Times New Roman" w:cs="Times New Roman"/>
          <w:i/>
          <w:iCs/>
          <w:kern w:val="0"/>
          <w:lang w:eastAsia="lv-LV"/>
          <w14:ligatures w14:val="none"/>
        </w:rPr>
        <w:t>Entrepreneurship</w:t>
      </w:r>
      <w:proofErr w:type="spellEnd"/>
      <w:r w:rsidRPr="00482AF9">
        <w:rPr>
          <w:rFonts w:ascii="Times New Roman" w:eastAsia="Times New Roman" w:hAnsi="Times New Roman" w:cs="Times New Roman"/>
          <w:i/>
          <w:iCs/>
          <w:kern w:val="0"/>
          <w:lang w:eastAsia="lv-LV"/>
          <w14:ligatures w14:val="none"/>
        </w:rPr>
        <w:t xml:space="preserve"> Monitor</w:t>
      </w:r>
      <w:r w:rsidR="00027C55" w:rsidRPr="009E6376">
        <w:rPr>
          <w:rFonts w:ascii="Times New Roman" w:eastAsia="Times New Roman" w:hAnsi="Times New Roman" w:cs="Times New Roman"/>
          <w:kern w:val="0"/>
          <w:lang w:eastAsia="lv-LV"/>
          <w14:ligatures w14:val="none"/>
        </w:rPr>
        <w:t xml:space="preserve"> - </w:t>
      </w:r>
      <w:r w:rsidRPr="00482AF9">
        <w:rPr>
          <w:rFonts w:ascii="Times New Roman" w:eastAsia="Times New Roman" w:hAnsi="Times New Roman" w:cs="Times New Roman"/>
          <w:kern w:val="0"/>
          <w:lang w:eastAsia="lv-LV"/>
          <w14:ligatures w14:val="none"/>
        </w:rPr>
        <w:t>GEM) 2024/2025 ziņojumu, kas tika publicēts šonedēļ Bilbao, Spānijā, ar nosaukumu "</w:t>
      </w:r>
      <w:r w:rsidRPr="00482AF9">
        <w:rPr>
          <w:rFonts w:ascii="Times New Roman" w:eastAsia="Times New Roman" w:hAnsi="Times New Roman" w:cs="Times New Roman"/>
          <w:i/>
          <w:iCs/>
          <w:kern w:val="0"/>
          <w:lang w:eastAsia="lv-LV"/>
          <w14:ligatures w14:val="none"/>
        </w:rPr>
        <w:t>Uzņēmējdarbības realitātes pārbaude</w:t>
      </w:r>
      <w:r w:rsidRPr="00482AF9">
        <w:rPr>
          <w:rFonts w:ascii="Times New Roman" w:eastAsia="Times New Roman" w:hAnsi="Times New Roman" w:cs="Times New Roman"/>
          <w:kern w:val="0"/>
          <w:lang w:eastAsia="lv-LV"/>
          <w14:ligatures w14:val="none"/>
        </w:rPr>
        <w:t>", bailes no uzņēmējdarbības neveiksmes pieaug visā pasaulē. 49% aptaujāto 2024. gadā norādīja, ka viņi neuzsāks uzņēmējdarbību, baidoties, ka tā varētu izgāzties, salīdzinot ar 44% 2019. gadā. Turklāt uzņēmējiem nav skaidrības par mākslīgā intelekta lomu savos uzņēmumos. Aptaujā piedalījās vairāk nekā 150 000 respondentu no 50 dažādām ekonomikām visā pasaulē.</w:t>
      </w:r>
    </w:p>
    <w:bookmarkEnd w:id="0"/>
    <w:p w14:paraId="46BD6AF8" w14:textId="0B0DB812" w:rsidR="00482AF9" w:rsidRPr="009E6376" w:rsidRDefault="00482AF9" w:rsidP="00082573">
      <w:pPr>
        <w:spacing w:before="100" w:beforeAutospacing="1" w:after="100" w:afterAutospacing="1" w:line="240" w:lineRule="auto"/>
        <w:jc w:val="both"/>
        <w:rPr>
          <w:rFonts w:ascii="Times New Roman" w:eastAsia="Times New Roman" w:hAnsi="Times New Roman" w:cs="Times New Roman"/>
          <w:b/>
          <w:bCs/>
          <w:kern w:val="0"/>
          <w:lang w:eastAsia="lv-LV"/>
          <w14:ligatures w14:val="none"/>
        </w:rPr>
      </w:pPr>
      <w:r w:rsidRPr="009E6376">
        <w:rPr>
          <w:rFonts w:ascii="Times New Roman" w:eastAsia="Times New Roman" w:hAnsi="Times New Roman" w:cs="Times New Roman"/>
          <w:b/>
          <w:bCs/>
          <w:kern w:val="0"/>
          <w:lang w:eastAsia="lv-LV"/>
          <w14:ligatures w14:val="none"/>
        </w:rPr>
        <w:t>Latvijas uzņēmējdarbības vides vērtējums 2024. gadā</w:t>
      </w:r>
    </w:p>
    <w:p w14:paraId="4135A2C8" w14:textId="7C572F69" w:rsidR="00082573" w:rsidRPr="00482AF9" w:rsidRDefault="00082573"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kern w:val="0"/>
          <w:lang w:eastAsia="lv-LV"/>
          <w14:ligatures w14:val="none"/>
        </w:rPr>
        <w:t>Latvijā dati atspoguļo līdzīgu tendenci ar pieaugošu vilcināšanos uzsākt uzņēmējdarbību bailēs no neveiksmes. GEM 2023/2024 Pasaules ziņojums uzsver, ka uzņēmējdarbības izglītība Latvijā joprojām tiek uztverta kā nepilnīga, arī nacionālie uzņēmējdarbības eksperti novērtē izglītības un apmācību programmu kvalitāti kā zemu. Tas norāda uz nepieciešamību pēc papildu atbalsta un uzlabojumiem uzņēmējdarbības ekosistēmā Latvijā, gan izglītības, gan politikas jomā, lai veicinātu lielāku uzticību potenciālo uzņēmēju vidū. Šo trūkumu novēršana ir būtiska, lai radītu atbalstošāku vidi jauniem uzņēmumiem Latvijā.</w:t>
      </w:r>
    </w:p>
    <w:p w14:paraId="6BBD7D17" w14:textId="741A8EFD"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9E6376">
        <w:rPr>
          <w:rFonts w:ascii="Times New Roman" w:eastAsia="Times New Roman" w:hAnsi="Times New Roman" w:cs="Times New Roman"/>
          <w:kern w:val="0"/>
          <w:lang w:eastAsia="lv-LV"/>
          <w14:ligatures w14:val="none"/>
        </w:rPr>
        <w:t>2024.</w:t>
      </w:r>
      <w:r w:rsidR="00082573" w:rsidRPr="009E6376">
        <w:rPr>
          <w:rFonts w:ascii="Times New Roman" w:eastAsia="Times New Roman" w:hAnsi="Times New Roman" w:cs="Times New Roman"/>
          <w:kern w:val="0"/>
          <w:lang w:eastAsia="lv-LV"/>
          <w14:ligatures w14:val="none"/>
        </w:rPr>
        <w:t xml:space="preserve"> </w:t>
      </w:r>
      <w:r w:rsidRPr="00482AF9">
        <w:rPr>
          <w:rFonts w:ascii="Times New Roman" w:eastAsia="Times New Roman" w:hAnsi="Times New Roman" w:cs="Times New Roman"/>
          <w:kern w:val="0"/>
          <w:lang w:eastAsia="lv-LV"/>
          <w14:ligatures w14:val="none"/>
        </w:rPr>
        <w:t>gadā nacionālie eksperti novērtēja Latvijas uzņēmējdarbības vidi kā nedaudz virs apmierinošas, ar Nacionālā uzņēmējdarbības konteksta indeksu (NECI) 5,1, kas ir nedaudz vairāk nekā 5,0 iepriekšējā gadā, ierindojot Latviju 14. vietā. Tomēr attiecībā uz valdības politiku un uzņēmējdarbības finansējumu, Latvija joprojām atpaliek gan no Lietuvas, gan Igaunijas.</w:t>
      </w:r>
    </w:p>
    <w:p w14:paraId="5F74C2C1" w14:textId="77777777"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b/>
          <w:bCs/>
          <w:kern w:val="0"/>
          <w:lang w:eastAsia="lv-LV"/>
          <w14:ligatures w14:val="none"/>
        </w:rPr>
        <w:t>Uzņēmējdarbības aktivitātes pārskats Latvijā</w:t>
      </w:r>
    </w:p>
    <w:p w14:paraId="1D60596E" w14:textId="3EE611D6"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9E6376">
        <w:rPr>
          <w:rFonts w:ascii="Times New Roman" w:eastAsia="Times New Roman" w:hAnsi="Times New Roman" w:cs="Times New Roman"/>
          <w:kern w:val="0"/>
          <w:lang w:eastAsia="lv-LV"/>
          <w14:ligatures w14:val="none"/>
        </w:rPr>
        <w:t>2024.</w:t>
      </w:r>
      <w:r w:rsidRPr="00482AF9">
        <w:rPr>
          <w:rFonts w:ascii="Times New Roman" w:eastAsia="Times New Roman" w:hAnsi="Times New Roman" w:cs="Times New Roman"/>
          <w:kern w:val="0"/>
          <w:lang w:eastAsia="lv-LV"/>
          <w14:ligatures w14:val="none"/>
        </w:rPr>
        <w:t>gadā katrs piektais Latvijas pieaugušais norādīja uz mājsaimniecības ienākumu samazināšanos, kas ir neliels pieaugums salīdzinājumā ar iepriekšējo gadu. Līdzīgs cilvēku skaits, proti, katrs piektais, plāno uzsākt uzņēmējdarbību nākamo trīs gadu laikā, kas arī ir neliels pieaugums salīdzinājumā ar 2023. gadu.</w:t>
      </w:r>
    </w:p>
    <w:p w14:paraId="14539958" w14:textId="77777777" w:rsidR="00482AF9" w:rsidRPr="009E6376"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kern w:val="0"/>
          <w:lang w:eastAsia="lv-LV"/>
          <w14:ligatures w14:val="none"/>
        </w:rPr>
        <w:t>Uzņēmējdarbības popularitāte ir salīdzinoši augsta, jo gandrīz puse pieaugušo zina kādu, kurš nesen uzsācis savu uzņēmējdarbību. Vairāk nekā puse pieaugušo uzskata, ka viņiem ir nepieciešamās prasmes vai pieredze, lai uzsāktu savu uzņēmējdarbību. Tomēr tikai divi no pieciem redz labas iespējas vietējā tirgū. No tiem, kuri redz iespējas, gandrīz puse tās neizmantos bailēs no uzņēmējdarbības neveiksmes.</w:t>
      </w:r>
    </w:p>
    <w:p w14:paraId="22E49D72" w14:textId="77777777" w:rsidR="009E6376" w:rsidRDefault="009E6376" w:rsidP="00082573">
      <w:pPr>
        <w:spacing w:before="100" w:beforeAutospacing="1" w:after="100" w:afterAutospacing="1" w:line="240" w:lineRule="auto"/>
        <w:jc w:val="both"/>
        <w:rPr>
          <w:rFonts w:ascii="Times New Roman" w:eastAsia="Times New Roman" w:hAnsi="Times New Roman" w:cs="Times New Roman"/>
          <w:b/>
          <w:bCs/>
          <w:kern w:val="0"/>
          <w:lang w:eastAsia="lv-LV"/>
          <w14:ligatures w14:val="none"/>
        </w:rPr>
      </w:pPr>
    </w:p>
    <w:p w14:paraId="662E8A47" w14:textId="66609943"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b/>
          <w:bCs/>
          <w:kern w:val="0"/>
          <w:lang w:eastAsia="lv-LV"/>
          <w14:ligatures w14:val="none"/>
        </w:rPr>
        <w:lastRenderedPageBreak/>
        <w:t>Mākslīgā intelekta (MI) pieņemšanas nozīme</w:t>
      </w:r>
    </w:p>
    <w:p w14:paraId="227BA04F" w14:textId="77777777"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kern w:val="0"/>
          <w:lang w:eastAsia="lv-LV"/>
          <w14:ligatures w14:val="none"/>
        </w:rPr>
        <w:t>Neskatoties uz pieaugošo izpratni, Latvija tomēr joprojām atpaliek no daudzām citām ekonomikām attiecībā uz mākslīgā intelekta pieņemšanu. Salīdzinājumā ar vadošajiem tirgiem, kur vairāk nekā 50% uzņēmēju uzskata, ka mākslīgajam intelektam būs izšķiroša nozīme viņu biznesā, Baltijas reģions joprojām ir piesardzīgs.</w:t>
      </w:r>
    </w:p>
    <w:p w14:paraId="4914CA02" w14:textId="4B6DC98F" w:rsidR="00082573"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kern w:val="0"/>
          <w:lang w:eastAsia="lv-LV"/>
          <w14:ligatures w14:val="none"/>
        </w:rPr>
        <w:t xml:space="preserve">Ziņojums atklāj, ka 20% jauno uzņēmēju Latvijā uzskata MI par ļoti svarīgu savu biznesa darbību nodrošināšanai nākamo trīs gadu laikā. Esošo uzņēmumu īpašnieki MI novērtē pat zemāk, proti, 14% no esošajiem uzņēmumu īpašniekiem uzskata MI par svarīgu biznesā. Šī tendence norāda, ka MI loma uzņēmējdarbības inovācijās, visticamāk, paplašināsies, jo jaunāki un elastīgāki uzņēmumi integrēs </w:t>
      </w:r>
      <w:r w:rsidR="00082573" w:rsidRPr="009E6376">
        <w:rPr>
          <w:rFonts w:ascii="Times New Roman" w:eastAsia="Times New Roman" w:hAnsi="Times New Roman" w:cs="Times New Roman"/>
          <w:kern w:val="0"/>
          <w:lang w:eastAsia="lv-LV"/>
          <w14:ligatures w14:val="none"/>
        </w:rPr>
        <w:t>M</w:t>
      </w:r>
      <w:r w:rsidRPr="00482AF9">
        <w:rPr>
          <w:rFonts w:ascii="Times New Roman" w:eastAsia="Times New Roman" w:hAnsi="Times New Roman" w:cs="Times New Roman"/>
          <w:kern w:val="0"/>
          <w:lang w:eastAsia="lv-LV"/>
          <w14:ligatures w14:val="none"/>
        </w:rPr>
        <w:t>I savās stratēģijās.</w:t>
      </w:r>
    </w:p>
    <w:p w14:paraId="48E62289" w14:textId="77777777" w:rsidR="00F22549" w:rsidRPr="00F22549" w:rsidRDefault="00F22549" w:rsidP="00082573">
      <w:pPr>
        <w:spacing w:before="100" w:beforeAutospacing="1" w:after="100" w:afterAutospacing="1" w:line="240" w:lineRule="auto"/>
        <w:jc w:val="both"/>
        <w:rPr>
          <w:rFonts w:ascii="Times New Roman" w:hAnsi="Times New Roman" w:cs="Times New Roman"/>
        </w:rPr>
      </w:pPr>
      <w:r w:rsidRPr="00F22549">
        <w:rPr>
          <w:rFonts w:ascii="Times New Roman" w:hAnsi="Times New Roman" w:cs="Times New Roman"/>
        </w:rPr>
        <w:t>Mākslīgais intelekts mazām valstīm paver iespēju strauji palielināt konkurētspēju, veicinot inovācijas un optimizējot dažādus procesus. Tā efektīva izmantošana var veicināt ilgtspējīgu ekonomisko izaugsmi un nostiprināt Latvijas pozīcijas globālajā tirgū. Tāpēc ir būtiski, lai Latvijas uzņēmēji aktīvāk un mērķtiecīgāk izmantotu MI tehnoloģiju piedāvātās iespējas, uzsver pētniece Marija Krūmiņa, kura analizējusi Latvijas datus.</w:t>
      </w:r>
    </w:p>
    <w:p w14:paraId="52173616" w14:textId="3FC7C19A"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b/>
          <w:bCs/>
          <w:kern w:val="0"/>
          <w:lang w:eastAsia="lv-LV"/>
          <w14:ligatures w14:val="none"/>
        </w:rPr>
        <w:t xml:space="preserve">Par </w:t>
      </w:r>
      <w:proofErr w:type="spellStart"/>
      <w:r w:rsidRPr="00482AF9">
        <w:rPr>
          <w:rFonts w:ascii="Times New Roman" w:eastAsia="Times New Roman" w:hAnsi="Times New Roman" w:cs="Times New Roman"/>
          <w:b/>
          <w:bCs/>
          <w:kern w:val="0"/>
          <w:lang w:eastAsia="lv-LV"/>
          <w14:ligatures w14:val="none"/>
        </w:rPr>
        <w:t>Global</w:t>
      </w:r>
      <w:proofErr w:type="spellEnd"/>
      <w:r w:rsidRPr="00482AF9">
        <w:rPr>
          <w:rFonts w:ascii="Times New Roman" w:eastAsia="Times New Roman" w:hAnsi="Times New Roman" w:cs="Times New Roman"/>
          <w:b/>
          <w:bCs/>
          <w:kern w:val="0"/>
          <w:lang w:eastAsia="lv-LV"/>
          <w14:ligatures w14:val="none"/>
        </w:rPr>
        <w:t xml:space="preserve"> </w:t>
      </w:r>
      <w:proofErr w:type="spellStart"/>
      <w:r w:rsidRPr="00482AF9">
        <w:rPr>
          <w:rFonts w:ascii="Times New Roman" w:eastAsia="Times New Roman" w:hAnsi="Times New Roman" w:cs="Times New Roman"/>
          <w:b/>
          <w:bCs/>
          <w:kern w:val="0"/>
          <w:lang w:eastAsia="lv-LV"/>
          <w14:ligatures w14:val="none"/>
        </w:rPr>
        <w:t>Entrepreneurship</w:t>
      </w:r>
      <w:proofErr w:type="spellEnd"/>
      <w:r w:rsidRPr="00482AF9">
        <w:rPr>
          <w:rFonts w:ascii="Times New Roman" w:eastAsia="Times New Roman" w:hAnsi="Times New Roman" w:cs="Times New Roman"/>
          <w:b/>
          <w:bCs/>
          <w:kern w:val="0"/>
          <w:lang w:eastAsia="lv-LV"/>
          <w14:ligatures w14:val="none"/>
        </w:rPr>
        <w:t xml:space="preserve"> Monitor (GEM)</w:t>
      </w:r>
    </w:p>
    <w:p w14:paraId="5F82BBBD" w14:textId="3A082454" w:rsidR="00482AF9" w:rsidRPr="00482AF9" w:rsidRDefault="00482AF9" w:rsidP="00082573">
      <w:pPr>
        <w:spacing w:before="100" w:beforeAutospacing="1" w:after="100" w:afterAutospacing="1" w:line="240" w:lineRule="auto"/>
        <w:jc w:val="both"/>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kern w:val="0"/>
          <w:lang w:eastAsia="lv-LV"/>
          <w14:ligatures w14:val="none"/>
        </w:rPr>
        <w:t xml:space="preserve">GEM ir </w:t>
      </w:r>
      <w:r w:rsidR="00027C55" w:rsidRPr="009E6376">
        <w:rPr>
          <w:rFonts w:ascii="Times New Roman" w:eastAsia="Times New Roman" w:hAnsi="Times New Roman" w:cs="Times New Roman"/>
          <w:kern w:val="0"/>
          <w:lang w:eastAsia="lv-LV"/>
          <w14:ligatures w14:val="none"/>
        </w:rPr>
        <w:t>starptautisks pētniecisks projekts</w:t>
      </w:r>
      <w:r w:rsidRPr="00482AF9">
        <w:rPr>
          <w:rFonts w:ascii="Times New Roman" w:eastAsia="Times New Roman" w:hAnsi="Times New Roman" w:cs="Times New Roman"/>
          <w:kern w:val="0"/>
          <w:lang w:eastAsia="lv-LV"/>
          <w14:ligatures w14:val="none"/>
        </w:rPr>
        <w:t xml:space="preserve">, kas jau 26 gadus atspoguļo uzņēmēju uzskatus, motivāciju un uzņēmējdarbības nacionālo kontekstu. Datus par </w:t>
      </w:r>
      <w:r w:rsidR="00027C55" w:rsidRPr="009E6376">
        <w:rPr>
          <w:rFonts w:ascii="Times New Roman" w:eastAsia="Times New Roman" w:hAnsi="Times New Roman" w:cs="Times New Roman"/>
          <w:kern w:val="0"/>
          <w:lang w:eastAsia="lv-LV"/>
          <w14:ligatures w14:val="none"/>
        </w:rPr>
        <w:t xml:space="preserve">uzņēmējdarbības attīstību </w:t>
      </w:r>
      <w:r w:rsidRPr="00482AF9">
        <w:rPr>
          <w:rFonts w:ascii="Times New Roman" w:eastAsia="Times New Roman" w:hAnsi="Times New Roman" w:cs="Times New Roman"/>
          <w:kern w:val="0"/>
          <w:lang w:eastAsia="lv-LV"/>
          <w14:ligatures w14:val="none"/>
        </w:rPr>
        <w:t xml:space="preserve">Latviju </w:t>
      </w:r>
      <w:r w:rsidR="00027C55" w:rsidRPr="009E6376">
        <w:rPr>
          <w:rFonts w:ascii="Times New Roman" w:eastAsia="Times New Roman" w:hAnsi="Times New Roman" w:cs="Times New Roman"/>
          <w:kern w:val="0"/>
          <w:lang w:eastAsia="lv-LV"/>
          <w14:ligatures w14:val="none"/>
        </w:rPr>
        <w:t xml:space="preserve">apkopo un </w:t>
      </w:r>
      <w:r w:rsidRPr="00482AF9">
        <w:rPr>
          <w:rFonts w:ascii="Times New Roman" w:eastAsia="Times New Roman" w:hAnsi="Times New Roman" w:cs="Times New Roman"/>
          <w:kern w:val="0"/>
          <w:lang w:eastAsia="lv-LV"/>
          <w14:ligatures w14:val="none"/>
        </w:rPr>
        <w:t xml:space="preserve">analizē </w:t>
      </w:r>
      <w:proofErr w:type="spellStart"/>
      <w:r w:rsidRPr="00482AF9">
        <w:rPr>
          <w:rFonts w:ascii="Times New Roman" w:eastAsia="Times New Roman" w:hAnsi="Times New Roman" w:cs="Times New Roman"/>
          <w:kern w:val="0"/>
          <w:lang w:eastAsia="lv-LV"/>
          <w14:ligatures w14:val="none"/>
        </w:rPr>
        <w:t>Stockhol</w:t>
      </w:r>
      <w:r w:rsidR="00082573" w:rsidRPr="009E6376">
        <w:rPr>
          <w:rFonts w:ascii="Times New Roman" w:eastAsia="Times New Roman" w:hAnsi="Times New Roman" w:cs="Times New Roman"/>
          <w:kern w:val="0"/>
          <w:lang w:eastAsia="lv-LV"/>
          <w14:ligatures w14:val="none"/>
        </w:rPr>
        <w:t>m</w:t>
      </w:r>
      <w:proofErr w:type="spellEnd"/>
      <w:r w:rsidR="00082573" w:rsidRPr="009E6376">
        <w:rPr>
          <w:rFonts w:ascii="Times New Roman" w:eastAsia="Times New Roman" w:hAnsi="Times New Roman" w:cs="Times New Roman"/>
          <w:kern w:val="0"/>
          <w:lang w:eastAsia="lv-LV"/>
          <w14:ligatures w14:val="none"/>
        </w:rPr>
        <w:t xml:space="preserve"> School </w:t>
      </w:r>
      <w:proofErr w:type="spellStart"/>
      <w:r w:rsidR="00082573" w:rsidRPr="009E6376">
        <w:rPr>
          <w:rFonts w:ascii="Times New Roman" w:eastAsia="Times New Roman" w:hAnsi="Times New Roman" w:cs="Times New Roman"/>
          <w:kern w:val="0"/>
          <w:lang w:eastAsia="lv-LV"/>
          <w14:ligatures w14:val="none"/>
        </w:rPr>
        <w:t>of</w:t>
      </w:r>
      <w:proofErr w:type="spellEnd"/>
      <w:r w:rsidR="00082573" w:rsidRPr="009E6376">
        <w:rPr>
          <w:rFonts w:ascii="Times New Roman" w:eastAsia="Times New Roman" w:hAnsi="Times New Roman" w:cs="Times New Roman"/>
          <w:kern w:val="0"/>
          <w:lang w:eastAsia="lv-LV"/>
          <w14:ligatures w14:val="none"/>
        </w:rPr>
        <w:t xml:space="preserve"> </w:t>
      </w:r>
      <w:proofErr w:type="spellStart"/>
      <w:r w:rsidR="00082573" w:rsidRPr="009E6376">
        <w:rPr>
          <w:rFonts w:ascii="Times New Roman" w:eastAsia="Times New Roman" w:hAnsi="Times New Roman" w:cs="Times New Roman"/>
          <w:kern w:val="0"/>
          <w:lang w:eastAsia="lv-LV"/>
          <w14:ligatures w14:val="none"/>
        </w:rPr>
        <w:t>Economics</w:t>
      </w:r>
      <w:proofErr w:type="spellEnd"/>
      <w:r w:rsidR="00082573" w:rsidRPr="009E6376">
        <w:rPr>
          <w:rFonts w:ascii="Times New Roman" w:eastAsia="Times New Roman" w:hAnsi="Times New Roman" w:cs="Times New Roman"/>
          <w:kern w:val="0"/>
          <w:lang w:eastAsia="lv-LV"/>
          <w14:ligatures w14:val="none"/>
        </w:rPr>
        <w:t xml:space="preserve"> </w:t>
      </w:r>
      <w:proofErr w:type="spellStart"/>
      <w:r w:rsidR="00082573" w:rsidRPr="009E6376">
        <w:rPr>
          <w:rFonts w:ascii="Times New Roman" w:eastAsia="Times New Roman" w:hAnsi="Times New Roman" w:cs="Times New Roman"/>
          <w:kern w:val="0"/>
          <w:lang w:eastAsia="lv-LV"/>
          <w14:ligatures w14:val="none"/>
        </w:rPr>
        <w:t>in</w:t>
      </w:r>
      <w:proofErr w:type="spellEnd"/>
      <w:r w:rsidR="00082573" w:rsidRPr="009E6376">
        <w:rPr>
          <w:rFonts w:ascii="Times New Roman" w:eastAsia="Times New Roman" w:hAnsi="Times New Roman" w:cs="Times New Roman"/>
          <w:kern w:val="0"/>
          <w:lang w:eastAsia="lv-LV"/>
          <w14:ligatures w14:val="none"/>
        </w:rPr>
        <w:t xml:space="preserve"> </w:t>
      </w:r>
      <w:proofErr w:type="spellStart"/>
      <w:r w:rsidR="00082573" w:rsidRPr="009E6376">
        <w:rPr>
          <w:rFonts w:ascii="Times New Roman" w:eastAsia="Times New Roman" w:hAnsi="Times New Roman" w:cs="Times New Roman"/>
          <w:kern w:val="0"/>
          <w:lang w:eastAsia="lv-LV"/>
          <w14:ligatures w14:val="none"/>
        </w:rPr>
        <w:t>Riga</w:t>
      </w:r>
      <w:proofErr w:type="spellEnd"/>
      <w:r w:rsidRPr="00482AF9">
        <w:rPr>
          <w:rFonts w:ascii="Times New Roman" w:eastAsia="Times New Roman" w:hAnsi="Times New Roman" w:cs="Times New Roman"/>
          <w:kern w:val="0"/>
          <w:lang w:eastAsia="lv-LV"/>
          <w14:ligatures w14:val="none"/>
        </w:rPr>
        <w:t xml:space="preserve"> (SSE </w:t>
      </w:r>
      <w:proofErr w:type="spellStart"/>
      <w:r w:rsidRPr="00482AF9">
        <w:rPr>
          <w:rFonts w:ascii="Times New Roman" w:eastAsia="Times New Roman" w:hAnsi="Times New Roman" w:cs="Times New Roman"/>
          <w:kern w:val="0"/>
          <w:lang w:eastAsia="lv-LV"/>
          <w14:ligatures w14:val="none"/>
        </w:rPr>
        <w:t>Riga</w:t>
      </w:r>
      <w:proofErr w:type="spellEnd"/>
      <w:r w:rsidRPr="00482AF9">
        <w:rPr>
          <w:rFonts w:ascii="Times New Roman" w:eastAsia="Times New Roman" w:hAnsi="Times New Roman" w:cs="Times New Roman"/>
          <w:kern w:val="0"/>
          <w:lang w:eastAsia="lv-LV"/>
          <w14:ligatures w14:val="none"/>
        </w:rPr>
        <w:t>) un Baltijas Starptautiskais ekonomisko politikas pētījumu centrs (BICEPS), sadarbojoties ar SKDS.</w:t>
      </w:r>
    </w:p>
    <w:p w14:paraId="35692205" w14:textId="69DC5D53" w:rsidR="00482AF9" w:rsidRPr="00482AF9" w:rsidRDefault="00082573" w:rsidP="00082573">
      <w:pPr>
        <w:spacing w:before="100" w:beforeAutospacing="1" w:after="100" w:afterAutospacing="1" w:line="240" w:lineRule="auto"/>
        <w:rPr>
          <w:rFonts w:ascii="Times New Roman" w:eastAsia="Times New Roman" w:hAnsi="Times New Roman" w:cs="Times New Roman"/>
          <w:kern w:val="0"/>
          <w:lang w:eastAsia="lv-LV"/>
          <w14:ligatures w14:val="none"/>
        </w:rPr>
      </w:pPr>
      <w:r w:rsidRPr="009E6376">
        <w:rPr>
          <w:rFonts w:ascii="Times New Roman" w:eastAsia="Times New Roman" w:hAnsi="Times New Roman" w:cs="Times New Roman"/>
          <w:b/>
          <w:bCs/>
          <w:kern w:val="0"/>
          <w:lang w:eastAsia="lv-LV"/>
          <w14:ligatures w14:val="none"/>
        </w:rPr>
        <w:t>GEM z</w:t>
      </w:r>
      <w:r w:rsidR="00482AF9" w:rsidRPr="00482AF9">
        <w:rPr>
          <w:rFonts w:ascii="Times New Roman" w:eastAsia="Times New Roman" w:hAnsi="Times New Roman" w:cs="Times New Roman"/>
          <w:b/>
          <w:bCs/>
          <w:kern w:val="0"/>
          <w:lang w:eastAsia="lv-LV"/>
          <w14:ligatures w14:val="none"/>
        </w:rPr>
        <w:t>iņojums pieejams šeit</w:t>
      </w:r>
      <w:r w:rsidR="00482AF9" w:rsidRPr="00482AF9">
        <w:rPr>
          <w:rFonts w:ascii="Times New Roman" w:eastAsia="Times New Roman" w:hAnsi="Times New Roman" w:cs="Times New Roman"/>
          <w:kern w:val="0"/>
          <w:lang w:eastAsia="lv-LV"/>
          <w14:ligatures w14:val="none"/>
        </w:rPr>
        <w:t>:</w:t>
      </w:r>
      <w:r w:rsidR="00482AF9" w:rsidRPr="00482AF9">
        <w:rPr>
          <w:rFonts w:ascii="Times New Roman" w:eastAsia="Times New Roman" w:hAnsi="Times New Roman" w:cs="Times New Roman"/>
          <w:kern w:val="0"/>
          <w:lang w:eastAsia="lv-LV"/>
          <w14:ligatures w14:val="none"/>
        </w:rPr>
        <w:br/>
      </w:r>
      <w:hyperlink r:id="rId8" w:tgtFrame="_new" w:history="1">
        <w:r w:rsidR="00482AF9" w:rsidRPr="00482AF9">
          <w:rPr>
            <w:rFonts w:ascii="Times New Roman" w:eastAsia="Times New Roman" w:hAnsi="Times New Roman" w:cs="Times New Roman"/>
            <w:color w:val="0000FF"/>
            <w:kern w:val="0"/>
            <w:u w:val="single"/>
            <w:lang w:eastAsia="lv-LV"/>
            <w14:ligatures w14:val="none"/>
          </w:rPr>
          <w:t>https://www.gemconsortium.org/reports/latest-global-report</w:t>
        </w:r>
      </w:hyperlink>
    </w:p>
    <w:p w14:paraId="37ED0353" w14:textId="77777777" w:rsidR="00F22549" w:rsidRDefault="00F22549" w:rsidP="009E6376">
      <w:pPr>
        <w:spacing w:before="100" w:beforeAutospacing="1" w:after="100" w:afterAutospacing="1" w:line="240" w:lineRule="auto"/>
        <w:rPr>
          <w:rFonts w:ascii="Times New Roman" w:eastAsia="Times New Roman" w:hAnsi="Times New Roman" w:cs="Times New Roman"/>
          <w:b/>
          <w:bCs/>
          <w:kern w:val="0"/>
          <w:lang w:eastAsia="lv-LV"/>
          <w14:ligatures w14:val="none"/>
        </w:rPr>
      </w:pPr>
    </w:p>
    <w:p w14:paraId="53815939" w14:textId="77777777" w:rsidR="00F22549" w:rsidRDefault="00F22549" w:rsidP="009E6376">
      <w:pPr>
        <w:spacing w:before="100" w:beforeAutospacing="1" w:after="100" w:afterAutospacing="1" w:line="240" w:lineRule="auto"/>
        <w:rPr>
          <w:rFonts w:ascii="Times New Roman" w:eastAsia="Times New Roman" w:hAnsi="Times New Roman" w:cs="Times New Roman"/>
          <w:b/>
          <w:bCs/>
          <w:kern w:val="0"/>
          <w:lang w:eastAsia="lv-LV"/>
          <w14:ligatures w14:val="none"/>
        </w:rPr>
      </w:pPr>
    </w:p>
    <w:p w14:paraId="1D4AE3EC" w14:textId="1AA55382" w:rsidR="00482AF9" w:rsidRPr="00482AF9" w:rsidRDefault="00482AF9" w:rsidP="009E6376">
      <w:pPr>
        <w:spacing w:before="100" w:beforeAutospacing="1" w:after="100" w:afterAutospacing="1" w:line="240" w:lineRule="auto"/>
        <w:rPr>
          <w:rFonts w:ascii="Times New Roman" w:eastAsia="Times New Roman" w:hAnsi="Times New Roman" w:cs="Times New Roman"/>
          <w:kern w:val="0"/>
          <w:lang w:eastAsia="lv-LV"/>
          <w14:ligatures w14:val="none"/>
        </w:rPr>
      </w:pPr>
      <w:r w:rsidRPr="00482AF9">
        <w:rPr>
          <w:rFonts w:ascii="Times New Roman" w:eastAsia="Times New Roman" w:hAnsi="Times New Roman" w:cs="Times New Roman"/>
          <w:b/>
          <w:bCs/>
          <w:kern w:val="0"/>
          <w:lang w:eastAsia="lv-LV"/>
          <w14:ligatures w14:val="none"/>
        </w:rPr>
        <w:t>Papildu informācija</w:t>
      </w:r>
      <w:r w:rsidRPr="00482AF9">
        <w:rPr>
          <w:rFonts w:ascii="Times New Roman" w:eastAsia="Times New Roman" w:hAnsi="Times New Roman" w:cs="Times New Roman"/>
          <w:kern w:val="0"/>
          <w:lang w:eastAsia="lv-LV"/>
          <w14:ligatures w14:val="none"/>
        </w:rPr>
        <w:t>:</w:t>
      </w:r>
      <w:r w:rsidRPr="00482AF9">
        <w:rPr>
          <w:rFonts w:ascii="Times New Roman" w:eastAsia="Times New Roman" w:hAnsi="Times New Roman" w:cs="Times New Roman"/>
          <w:kern w:val="0"/>
          <w:lang w:eastAsia="lv-LV"/>
          <w14:ligatures w14:val="none"/>
        </w:rPr>
        <w:br/>
        <w:t>BICEPS pētnie</w:t>
      </w:r>
      <w:r w:rsidR="00082573" w:rsidRPr="009E6376">
        <w:rPr>
          <w:rFonts w:ascii="Times New Roman" w:eastAsia="Times New Roman" w:hAnsi="Times New Roman" w:cs="Times New Roman"/>
          <w:kern w:val="0"/>
          <w:lang w:eastAsia="lv-LV"/>
          <w14:ligatures w14:val="none"/>
        </w:rPr>
        <w:t>ce</w:t>
      </w:r>
      <w:r w:rsidRPr="00482AF9">
        <w:rPr>
          <w:rFonts w:ascii="Times New Roman" w:eastAsia="Times New Roman" w:hAnsi="Times New Roman" w:cs="Times New Roman"/>
          <w:kern w:val="0"/>
          <w:lang w:eastAsia="lv-LV"/>
          <w14:ligatures w14:val="none"/>
        </w:rPr>
        <w:t xml:space="preserve"> Marija Krūmiņa, marija@biceps.org</w:t>
      </w:r>
    </w:p>
    <w:p w14:paraId="54D5AF73" w14:textId="77777777" w:rsidR="001A18C0" w:rsidRPr="009E6376" w:rsidRDefault="001A18C0" w:rsidP="00082573">
      <w:pPr>
        <w:jc w:val="both"/>
        <w:rPr>
          <w:rFonts w:ascii="Times New Roman" w:hAnsi="Times New Roman" w:cs="Times New Roman"/>
        </w:rPr>
      </w:pPr>
    </w:p>
    <w:sectPr w:rsidR="001A18C0" w:rsidRPr="009E6376" w:rsidSect="009E6376">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885C" w14:textId="77777777" w:rsidR="0023149C" w:rsidRDefault="0023149C" w:rsidP="00082573">
      <w:pPr>
        <w:spacing w:after="0" w:line="240" w:lineRule="auto"/>
      </w:pPr>
      <w:r>
        <w:separator/>
      </w:r>
    </w:p>
  </w:endnote>
  <w:endnote w:type="continuationSeparator" w:id="0">
    <w:p w14:paraId="4C2928AA" w14:textId="77777777" w:rsidR="0023149C" w:rsidRDefault="0023149C" w:rsidP="0008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E29F0" w14:textId="77777777" w:rsidR="0023149C" w:rsidRDefault="0023149C" w:rsidP="00082573">
      <w:pPr>
        <w:spacing w:after="0" w:line="240" w:lineRule="auto"/>
      </w:pPr>
      <w:r>
        <w:separator/>
      </w:r>
    </w:p>
  </w:footnote>
  <w:footnote w:type="continuationSeparator" w:id="0">
    <w:p w14:paraId="788BE24A" w14:textId="77777777" w:rsidR="0023149C" w:rsidRDefault="0023149C" w:rsidP="00082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50AD"/>
    <w:multiLevelType w:val="multilevel"/>
    <w:tmpl w:val="9D3ECDB6"/>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371D6B"/>
    <w:multiLevelType w:val="multilevel"/>
    <w:tmpl w:val="8592A5F8"/>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642666"/>
    <w:multiLevelType w:val="multilevel"/>
    <w:tmpl w:val="A91AC2B0"/>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C43F8C"/>
    <w:multiLevelType w:val="hybridMultilevel"/>
    <w:tmpl w:val="0D5CC6AE"/>
    <w:lvl w:ilvl="0" w:tplc="CD6C5854">
      <w:start w:val="2024"/>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7397774">
    <w:abstractNumId w:val="0"/>
  </w:num>
  <w:num w:numId="2" w16cid:durableId="513039458">
    <w:abstractNumId w:val="3"/>
  </w:num>
  <w:num w:numId="3" w16cid:durableId="1293243472">
    <w:abstractNumId w:val="1"/>
  </w:num>
  <w:num w:numId="4" w16cid:durableId="1211304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9C"/>
    <w:rsid w:val="00027C55"/>
    <w:rsid w:val="00082573"/>
    <w:rsid w:val="001A18C0"/>
    <w:rsid w:val="0023149C"/>
    <w:rsid w:val="00482AF9"/>
    <w:rsid w:val="0048519C"/>
    <w:rsid w:val="006C3B13"/>
    <w:rsid w:val="00763662"/>
    <w:rsid w:val="009E6376"/>
    <w:rsid w:val="00B26DC8"/>
    <w:rsid w:val="00C55331"/>
    <w:rsid w:val="00C96464"/>
    <w:rsid w:val="00F22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DE43"/>
  <w15:chartTrackingRefBased/>
  <w15:docId w15:val="{22E13D14-7F41-4A7B-B1DC-DD89CCE1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1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51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51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51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51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5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51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51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51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51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5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19C"/>
    <w:rPr>
      <w:rFonts w:eastAsiaTheme="majorEastAsia" w:cstheme="majorBidi"/>
      <w:color w:val="272727" w:themeColor="text1" w:themeTint="D8"/>
    </w:rPr>
  </w:style>
  <w:style w:type="paragraph" w:styleId="Title">
    <w:name w:val="Title"/>
    <w:basedOn w:val="Normal"/>
    <w:next w:val="Normal"/>
    <w:link w:val="TitleChar"/>
    <w:uiPriority w:val="10"/>
    <w:qFormat/>
    <w:rsid w:val="00485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19C"/>
    <w:pPr>
      <w:spacing w:before="160"/>
      <w:jc w:val="center"/>
    </w:pPr>
    <w:rPr>
      <w:i/>
      <w:iCs/>
      <w:color w:val="404040" w:themeColor="text1" w:themeTint="BF"/>
    </w:rPr>
  </w:style>
  <w:style w:type="character" w:customStyle="1" w:styleId="QuoteChar">
    <w:name w:val="Quote Char"/>
    <w:basedOn w:val="DefaultParagraphFont"/>
    <w:link w:val="Quote"/>
    <w:uiPriority w:val="29"/>
    <w:rsid w:val="0048519C"/>
    <w:rPr>
      <w:i/>
      <w:iCs/>
      <w:color w:val="404040" w:themeColor="text1" w:themeTint="BF"/>
    </w:rPr>
  </w:style>
  <w:style w:type="paragraph" w:styleId="ListParagraph">
    <w:name w:val="List Paragraph"/>
    <w:basedOn w:val="Normal"/>
    <w:uiPriority w:val="34"/>
    <w:qFormat/>
    <w:rsid w:val="0048519C"/>
    <w:pPr>
      <w:ind w:left="720"/>
      <w:contextualSpacing/>
    </w:pPr>
  </w:style>
  <w:style w:type="character" w:styleId="IntenseEmphasis">
    <w:name w:val="Intense Emphasis"/>
    <w:basedOn w:val="DefaultParagraphFont"/>
    <w:uiPriority w:val="21"/>
    <w:qFormat/>
    <w:rsid w:val="0048519C"/>
    <w:rPr>
      <w:i/>
      <w:iCs/>
      <w:color w:val="2F5496" w:themeColor="accent1" w:themeShade="BF"/>
    </w:rPr>
  </w:style>
  <w:style w:type="paragraph" w:styleId="IntenseQuote">
    <w:name w:val="Intense Quote"/>
    <w:basedOn w:val="Normal"/>
    <w:next w:val="Normal"/>
    <w:link w:val="IntenseQuoteChar"/>
    <w:uiPriority w:val="30"/>
    <w:qFormat/>
    <w:rsid w:val="00485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519C"/>
    <w:rPr>
      <w:i/>
      <w:iCs/>
      <w:color w:val="2F5496" w:themeColor="accent1" w:themeShade="BF"/>
    </w:rPr>
  </w:style>
  <w:style w:type="character" w:styleId="IntenseReference">
    <w:name w:val="Intense Reference"/>
    <w:basedOn w:val="DefaultParagraphFont"/>
    <w:uiPriority w:val="32"/>
    <w:qFormat/>
    <w:rsid w:val="0048519C"/>
    <w:rPr>
      <w:b/>
      <w:bCs/>
      <w:smallCaps/>
      <w:color w:val="2F5496" w:themeColor="accent1" w:themeShade="BF"/>
      <w:spacing w:val="5"/>
    </w:rPr>
  </w:style>
  <w:style w:type="paragraph" w:styleId="NormalWeb">
    <w:name w:val="Normal (Web)"/>
    <w:basedOn w:val="Normal"/>
    <w:uiPriority w:val="99"/>
    <w:semiHidden/>
    <w:unhideWhenUsed/>
    <w:rsid w:val="0048519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48519C"/>
    <w:rPr>
      <w:b/>
      <w:bCs/>
    </w:rPr>
  </w:style>
  <w:style w:type="character" w:styleId="Emphasis">
    <w:name w:val="Emphasis"/>
    <w:basedOn w:val="DefaultParagraphFont"/>
    <w:uiPriority w:val="20"/>
    <w:qFormat/>
    <w:rsid w:val="0048519C"/>
    <w:rPr>
      <w:i/>
      <w:iCs/>
    </w:rPr>
  </w:style>
  <w:style w:type="character" w:styleId="Hyperlink">
    <w:name w:val="Hyperlink"/>
    <w:basedOn w:val="DefaultParagraphFont"/>
    <w:uiPriority w:val="99"/>
    <w:semiHidden/>
    <w:unhideWhenUsed/>
    <w:rsid w:val="0048519C"/>
    <w:rPr>
      <w:color w:val="0000FF"/>
      <w:u w:val="single"/>
    </w:rPr>
  </w:style>
  <w:style w:type="paragraph" w:styleId="Header">
    <w:name w:val="header"/>
    <w:basedOn w:val="Normal"/>
    <w:link w:val="HeaderChar"/>
    <w:uiPriority w:val="99"/>
    <w:unhideWhenUsed/>
    <w:rsid w:val="000825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573"/>
  </w:style>
  <w:style w:type="paragraph" w:styleId="Footer">
    <w:name w:val="footer"/>
    <w:basedOn w:val="Normal"/>
    <w:link w:val="FooterChar"/>
    <w:uiPriority w:val="99"/>
    <w:unhideWhenUsed/>
    <w:rsid w:val="000825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35788">
      <w:bodyDiv w:val="1"/>
      <w:marLeft w:val="0"/>
      <w:marRight w:val="0"/>
      <w:marTop w:val="0"/>
      <w:marBottom w:val="0"/>
      <w:divBdr>
        <w:top w:val="none" w:sz="0" w:space="0" w:color="auto"/>
        <w:left w:val="none" w:sz="0" w:space="0" w:color="auto"/>
        <w:bottom w:val="none" w:sz="0" w:space="0" w:color="auto"/>
        <w:right w:val="none" w:sz="0" w:space="0" w:color="auto"/>
      </w:divBdr>
    </w:div>
    <w:div w:id="535044761">
      <w:bodyDiv w:val="1"/>
      <w:marLeft w:val="0"/>
      <w:marRight w:val="0"/>
      <w:marTop w:val="0"/>
      <w:marBottom w:val="0"/>
      <w:divBdr>
        <w:top w:val="none" w:sz="0" w:space="0" w:color="auto"/>
        <w:left w:val="none" w:sz="0" w:space="0" w:color="auto"/>
        <w:bottom w:val="none" w:sz="0" w:space="0" w:color="auto"/>
        <w:right w:val="none" w:sz="0" w:space="0" w:color="auto"/>
      </w:divBdr>
    </w:div>
    <w:div w:id="924731263">
      <w:bodyDiv w:val="1"/>
      <w:marLeft w:val="0"/>
      <w:marRight w:val="0"/>
      <w:marTop w:val="0"/>
      <w:marBottom w:val="0"/>
      <w:divBdr>
        <w:top w:val="none" w:sz="0" w:space="0" w:color="auto"/>
        <w:left w:val="none" w:sz="0" w:space="0" w:color="auto"/>
        <w:bottom w:val="none" w:sz="0" w:space="0" w:color="auto"/>
        <w:right w:val="none" w:sz="0" w:space="0" w:color="auto"/>
      </w:divBdr>
    </w:div>
    <w:div w:id="9248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consortium.org/reports/latest-global-repor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2791</Words>
  <Characters>1592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Kumpina</dc:creator>
  <cp:keywords/>
  <dc:description/>
  <cp:lastModifiedBy>Dana Kumpina</cp:lastModifiedBy>
  <cp:revision>2</cp:revision>
  <dcterms:created xsi:type="dcterms:W3CDTF">2025-02-19T08:34:00Z</dcterms:created>
  <dcterms:modified xsi:type="dcterms:W3CDTF">2025-02-19T08:34:00Z</dcterms:modified>
</cp:coreProperties>
</file>